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8DD4" w14:textId="77777777" w:rsidR="007173F0" w:rsidRDefault="007173F0"/>
    <w:p w14:paraId="681ED947" w14:textId="77777777" w:rsidR="00686D3F" w:rsidRDefault="00EA3CDB" w:rsidP="007173F0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F51E1C">
        <w:rPr>
          <w:sz w:val="24"/>
          <w:szCs w:val="24"/>
        </w:rPr>
        <w:t>.</w:t>
      </w:r>
      <w:r>
        <w:rPr>
          <w:sz w:val="24"/>
          <w:szCs w:val="24"/>
        </w:rPr>
        <w:t>.................….., dnia ………………......</w:t>
      </w:r>
      <w:r w:rsidR="00502C69" w:rsidRPr="00502C69">
        <w:rPr>
          <w:sz w:val="24"/>
          <w:szCs w:val="24"/>
        </w:rPr>
        <w:t>.</w:t>
      </w:r>
      <w:r>
        <w:rPr>
          <w:sz w:val="24"/>
          <w:szCs w:val="24"/>
        </w:rPr>
        <w:t xml:space="preserve"> r.</w:t>
      </w:r>
    </w:p>
    <w:p w14:paraId="02825BC7" w14:textId="77777777" w:rsidR="00502C69" w:rsidRDefault="000650C6" w:rsidP="00502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i n</w:t>
      </w:r>
      <w:r w:rsidR="00502C69">
        <w:rPr>
          <w:sz w:val="24"/>
          <w:szCs w:val="24"/>
        </w:rPr>
        <w:t>azwisko:</w:t>
      </w:r>
      <w:r w:rsidR="00502C69">
        <w:rPr>
          <w:sz w:val="24"/>
          <w:szCs w:val="24"/>
        </w:rPr>
        <w:br/>
        <w:t>…………………………………………….</w:t>
      </w:r>
    </w:p>
    <w:p w14:paraId="5E0792BE" w14:textId="77777777" w:rsidR="00502C69" w:rsidRDefault="00502C69" w:rsidP="00502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0650C6">
        <w:rPr>
          <w:sz w:val="24"/>
          <w:szCs w:val="24"/>
        </w:rPr>
        <w:t>ewidencyjny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…………………………………………….</w:t>
      </w:r>
    </w:p>
    <w:p w14:paraId="63957EBB" w14:textId="77777777" w:rsidR="00502C69" w:rsidRDefault="00EA3CDB" w:rsidP="00502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502C69">
        <w:rPr>
          <w:sz w:val="24"/>
          <w:szCs w:val="24"/>
        </w:rPr>
        <w:br/>
        <w:t>……………………………………………</w:t>
      </w:r>
      <w:r w:rsidR="00502C69">
        <w:rPr>
          <w:sz w:val="24"/>
          <w:szCs w:val="24"/>
        </w:rPr>
        <w:br/>
      </w:r>
    </w:p>
    <w:p w14:paraId="792BB880" w14:textId="77777777" w:rsidR="00F51E1C" w:rsidRDefault="00502C69" w:rsidP="00F51E1C">
      <w:pPr>
        <w:spacing w:after="0"/>
        <w:ind w:left="4247" w:firstLine="709"/>
        <w:rPr>
          <w:sz w:val="24"/>
          <w:szCs w:val="24"/>
        </w:rPr>
      </w:pPr>
      <w:r>
        <w:rPr>
          <w:sz w:val="24"/>
          <w:szCs w:val="24"/>
        </w:rPr>
        <w:t xml:space="preserve">Opolska </w:t>
      </w:r>
    </w:p>
    <w:p w14:paraId="1D520E46" w14:textId="77777777" w:rsidR="00502C69" w:rsidRDefault="00502C69" w:rsidP="00F51E1C">
      <w:pPr>
        <w:spacing w:after="0"/>
        <w:ind w:left="4247" w:firstLine="709"/>
        <w:rPr>
          <w:sz w:val="24"/>
          <w:szCs w:val="24"/>
        </w:rPr>
      </w:pPr>
      <w:r>
        <w:rPr>
          <w:sz w:val="24"/>
          <w:szCs w:val="24"/>
        </w:rPr>
        <w:t>Okręgowa</w:t>
      </w:r>
      <w:r w:rsidRPr="00502C69">
        <w:rPr>
          <w:sz w:val="24"/>
          <w:szCs w:val="24"/>
        </w:rPr>
        <w:t xml:space="preserve"> </w:t>
      </w:r>
      <w:r>
        <w:rPr>
          <w:sz w:val="24"/>
          <w:szCs w:val="24"/>
        </w:rPr>
        <w:t>Izba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51E1C">
        <w:rPr>
          <w:sz w:val="24"/>
          <w:szCs w:val="24"/>
        </w:rPr>
        <w:tab/>
      </w:r>
      <w:r>
        <w:rPr>
          <w:sz w:val="24"/>
          <w:szCs w:val="24"/>
        </w:rPr>
        <w:t>Inżynierów Budownictwa</w:t>
      </w:r>
      <w:r>
        <w:rPr>
          <w:sz w:val="24"/>
          <w:szCs w:val="24"/>
        </w:rPr>
        <w:br/>
      </w:r>
      <w:r w:rsidR="00F51E1C">
        <w:rPr>
          <w:sz w:val="24"/>
          <w:szCs w:val="24"/>
        </w:rPr>
        <w:tab/>
      </w:r>
      <w:r>
        <w:rPr>
          <w:sz w:val="24"/>
          <w:szCs w:val="24"/>
        </w:rPr>
        <w:tab/>
        <w:t>ul. Katowicka 50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51E1C">
        <w:rPr>
          <w:sz w:val="24"/>
          <w:szCs w:val="24"/>
        </w:rPr>
        <w:tab/>
      </w:r>
      <w:r>
        <w:rPr>
          <w:sz w:val="24"/>
          <w:szCs w:val="24"/>
        </w:rPr>
        <w:t>45-061 Opole</w:t>
      </w:r>
    </w:p>
    <w:p w14:paraId="6FFA4BFF" w14:textId="77777777" w:rsidR="00502C69" w:rsidRDefault="00502C69" w:rsidP="00502C69">
      <w:pPr>
        <w:jc w:val="center"/>
        <w:rPr>
          <w:b/>
          <w:sz w:val="40"/>
          <w:szCs w:val="40"/>
        </w:rPr>
      </w:pPr>
    </w:p>
    <w:p w14:paraId="70427B28" w14:textId="77777777" w:rsidR="00EB5A5E" w:rsidRDefault="00EB5A5E" w:rsidP="00502C69">
      <w:pPr>
        <w:jc w:val="center"/>
        <w:rPr>
          <w:b/>
          <w:sz w:val="40"/>
          <w:szCs w:val="40"/>
        </w:rPr>
      </w:pPr>
    </w:p>
    <w:p w14:paraId="417BA1BF" w14:textId="77777777" w:rsidR="00502C69" w:rsidRDefault="00502C69" w:rsidP="00502C69">
      <w:pPr>
        <w:jc w:val="center"/>
        <w:rPr>
          <w:b/>
          <w:sz w:val="40"/>
          <w:szCs w:val="40"/>
        </w:rPr>
      </w:pPr>
      <w:r w:rsidRPr="00502C69">
        <w:rPr>
          <w:b/>
          <w:sz w:val="40"/>
          <w:szCs w:val="40"/>
        </w:rPr>
        <w:t>Wniosek</w:t>
      </w:r>
      <w:r w:rsidR="00EF0C92">
        <w:rPr>
          <w:b/>
          <w:sz w:val="40"/>
          <w:szCs w:val="40"/>
        </w:rPr>
        <w:t xml:space="preserve"> o udzielenie </w:t>
      </w:r>
      <w:r w:rsidR="000650C6">
        <w:rPr>
          <w:b/>
          <w:sz w:val="40"/>
          <w:szCs w:val="40"/>
        </w:rPr>
        <w:t xml:space="preserve">porady </w:t>
      </w:r>
      <w:r w:rsidR="00EF0C92">
        <w:rPr>
          <w:b/>
          <w:sz w:val="40"/>
          <w:szCs w:val="40"/>
        </w:rPr>
        <w:t>prawnej</w:t>
      </w:r>
    </w:p>
    <w:p w14:paraId="3EF8EBBC" w14:textId="77777777" w:rsidR="00502C69" w:rsidRDefault="00502C69" w:rsidP="00502C6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E7872D8" w14:textId="77777777" w:rsidR="00A31000" w:rsidRDefault="00502C69" w:rsidP="00625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Wnoszę o udzielenie </w:t>
      </w:r>
      <w:r w:rsidR="000650C6">
        <w:rPr>
          <w:sz w:val="24"/>
          <w:szCs w:val="24"/>
        </w:rPr>
        <w:t>porady</w:t>
      </w:r>
      <w:r w:rsidR="00EF1E0A">
        <w:rPr>
          <w:sz w:val="24"/>
          <w:szCs w:val="24"/>
        </w:rPr>
        <w:t xml:space="preserve"> prawnej </w:t>
      </w:r>
      <w:r>
        <w:rPr>
          <w:sz w:val="24"/>
          <w:szCs w:val="24"/>
        </w:rPr>
        <w:t>na poniższe pytanie</w:t>
      </w:r>
      <w:r w:rsidR="00A31000">
        <w:rPr>
          <w:sz w:val="24"/>
          <w:szCs w:val="24"/>
        </w:rPr>
        <w:t xml:space="preserve"> o treści</w:t>
      </w:r>
      <w:r w:rsidR="00625579">
        <w:rPr>
          <w:sz w:val="24"/>
          <w:szCs w:val="24"/>
        </w:rPr>
        <w:t>/w przedmiocie dotyczącym</w:t>
      </w:r>
      <w:r w:rsidR="00A31000">
        <w:rPr>
          <w:sz w:val="24"/>
          <w:szCs w:val="24"/>
        </w:rPr>
        <w:t>:</w:t>
      </w:r>
    </w:p>
    <w:p w14:paraId="1DDAC9B9" w14:textId="77777777" w:rsidR="00A31000" w:rsidRDefault="00A31000" w:rsidP="00A31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797E6B" w14:textId="77777777" w:rsidR="00A31000" w:rsidRDefault="00A31000" w:rsidP="00A31000">
      <w:pPr>
        <w:jc w:val="both"/>
        <w:rPr>
          <w:sz w:val="24"/>
          <w:szCs w:val="24"/>
        </w:rPr>
      </w:pPr>
      <w:r>
        <w:rPr>
          <w:sz w:val="24"/>
          <w:szCs w:val="24"/>
        </w:rPr>
        <w:t>przy</w:t>
      </w:r>
      <w:r w:rsidR="00502C69">
        <w:rPr>
          <w:sz w:val="24"/>
          <w:szCs w:val="24"/>
        </w:rPr>
        <w:t xml:space="preserve"> następującym stanie faktycznym:</w:t>
      </w:r>
    </w:p>
    <w:p w14:paraId="68F3C242" w14:textId="77777777" w:rsidR="00EF1E0A" w:rsidRDefault="00502C69" w:rsidP="00A31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6A7053B0" w14:textId="77777777" w:rsidR="00EF1E0A" w:rsidRDefault="00EF1E0A" w:rsidP="00A31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wniosku załączam poniżej wymienione dokumenty. </w:t>
      </w:r>
    </w:p>
    <w:p w14:paraId="72476E7C" w14:textId="77777777" w:rsidR="00625579" w:rsidRDefault="00502C69" w:rsidP="00A3100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625579">
        <w:rPr>
          <w:sz w:val="24"/>
          <w:szCs w:val="24"/>
        </w:rPr>
        <w:t>Załączniki:</w:t>
      </w:r>
      <w:r w:rsidR="00625579">
        <w:rPr>
          <w:sz w:val="24"/>
          <w:szCs w:val="24"/>
        </w:rPr>
        <w:br/>
        <w:t xml:space="preserve">1. </w:t>
      </w:r>
      <w:r w:rsidRPr="00625579">
        <w:rPr>
          <w:sz w:val="24"/>
          <w:szCs w:val="24"/>
        </w:rPr>
        <w:t>………………………………………………………</w:t>
      </w:r>
      <w:r w:rsidR="00625579">
        <w:rPr>
          <w:sz w:val="24"/>
          <w:szCs w:val="24"/>
        </w:rPr>
        <w:t>……………………………………………………………………………,</w:t>
      </w:r>
    </w:p>
    <w:p w14:paraId="39668C4D" w14:textId="77777777" w:rsidR="00625579" w:rsidRDefault="00625579" w:rsidP="00625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557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……………………………………………………………………………,</w:t>
      </w:r>
    </w:p>
    <w:p w14:paraId="2E212630" w14:textId="77777777" w:rsidR="006A1264" w:rsidRDefault="006A1264" w:rsidP="00A31000">
      <w:pPr>
        <w:jc w:val="both"/>
        <w:rPr>
          <w:sz w:val="18"/>
          <w:szCs w:val="18"/>
        </w:rPr>
      </w:pPr>
    </w:p>
    <w:p w14:paraId="48C2CC77" w14:textId="77777777" w:rsidR="00EB5A5E" w:rsidRDefault="00EB5A5E" w:rsidP="00EB5A5E">
      <w:pPr>
        <w:jc w:val="center"/>
        <w:rPr>
          <w:rFonts w:ascii="Arial" w:hAnsi="Arial" w:cs="Arial"/>
          <w:b/>
          <w:sz w:val="16"/>
          <w:szCs w:val="16"/>
        </w:rPr>
      </w:pPr>
    </w:p>
    <w:p w14:paraId="742AC094" w14:textId="77777777" w:rsidR="00EB5A5E" w:rsidRDefault="00EB5A5E" w:rsidP="00EB5A5E">
      <w:pPr>
        <w:jc w:val="center"/>
        <w:rPr>
          <w:rFonts w:ascii="Arial" w:hAnsi="Arial" w:cs="Arial"/>
          <w:b/>
          <w:sz w:val="16"/>
          <w:szCs w:val="16"/>
        </w:rPr>
      </w:pPr>
    </w:p>
    <w:p w14:paraId="272AD552" w14:textId="77777777" w:rsidR="00EB5A5E" w:rsidRDefault="00EB5A5E" w:rsidP="00EB5A5E">
      <w:pPr>
        <w:jc w:val="center"/>
        <w:rPr>
          <w:rFonts w:ascii="Arial" w:hAnsi="Arial" w:cs="Arial"/>
          <w:b/>
          <w:sz w:val="16"/>
          <w:szCs w:val="16"/>
        </w:rPr>
      </w:pPr>
    </w:p>
    <w:p w14:paraId="31465F77" w14:textId="77777777" w:rsidR="00EB5A5E" w:rsidRDefault="00EB5A5E" w:rsidP="00EB5A5E">
      <w:pPr>
        <w:jc w:val="center"/>
        <w:rPr>
          <w:rFonts w:ascii="Arial" w:hAnsi="Arial" w:cs="Arial"/>
          <w:b/>
          <w:sz w:val="16"/>
          <w:szCs w:val="16"/>
        </w:rPr>
      </w:pPr>
    </w:p>
    <w:p w14:paraId="73C9264E" w14:textId="77777777" w:rsidR="009C0C98" w:rsidRDefault="009C0C98" w:rsidP="00EB5A5E">
      <w:pPr>
        <w:jc w:val="center"/>
        <w:rPr>
          <w:rFonts w:ascii="Arial" w:hAnsi="Arial" w:cs="Arial"/>
          <w:b/>
          <w:sz w:val="16"/>
          <w:szCs w:val="16"/>
        </w:rPr>
      </w:pPr>
    </w:p>
    <w:p w14:paraId="06CF6285" w14:textId="77777777" w:rsidR="00EB5A5E" w:rsidRDefault="00EB5A5E" w:rsidP="00EB5A5E">
      <w:pPr>
        <w:jc w:val="center"/>
        <w:rPr>
          <w:rFonts w:ascii="Arial" w:hAnsi="Arial" w:cs="Arial"/>
          <w:b/>
          <w:sz w:val="16"/>
          <w:szCs w:val="16"/>
        </w:rPr>
      </w:pPr>
    </w:p>
    <w:p w14:paraId="5D03363F" w14:textId="77777777" w:rsidR="00EB5A5E" w:rsidRDefault="00EB5A5E" w:rsidP="00EB5A5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Klauzula informacyjna</w:t>
      </w:r>
    </w:p>
    <w:p w14:paraId="5F44F5FD" w14:textId="77777777" w:rsidR="00EB5A5E" w:rsidRPr="00EB5A5E" w:rsidRDefault="00EB5A5E" w:rsidP="00EB5A5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Informacja Administratora danych osobowych </w:t>
      </w:r>
      <w:r>
        <w:rPr>
          <w:rFonts w:ascii="Arial" w:hAnsi="Arial" w:cs="Arial"/>
          <w:sz w:val="16"/>
          <w:szCs w:val="16"/>
        </w:rPr>
        <w:t>dla</w:t>
      </w:r>
      <w:r>
        <w:rPr>
          <w:rFonts w:ascii="Arial" w:hAnsi="Arial" w:cs="Arial"/>
          <w:b/>
          <w:sz w:val="16"/>
          <w:szCs w:val="16"/>
        </w:rPr>
        <w:t xml:space="preserve"> …………………………………………………………………………………….</w:t>
      </w:r>
    </w:p>
    <w:p w14:paraId="739DC259" w14:textId="77777777" w:rsidR="00EB5A5E" w:rsidRDefault="00EB5A5E" w:rsidP="00EB5A5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danych osobowych jest  Opolska Okręgowa Izba Inżynierów Budownictwa z siedzibą w Opolu, przy </w:t>
      </w:r>
      <w:r>
        <w:rPr>
          <w:rFonts w:ascii="Arial" w:hAnsi="Arial" w:cs="Arial"/>
          <w:sz w:val="16"/>
          <w:szCs w:val="16"/>
        </w:rPr>
        <w:br/>
        <w:t>ul. Katowickiej 50.</w:t>
      </w:r>
    </w:p>
    <w:p w14:paraId="0635CF90" w14:textId="77777777" w:rsidR="00EB5A5E" w:rsidRDefault="00EB5A5E" w:rsidP="00EB5A5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Kontakt z administratorem jest możliwy za pośrednictwem adresu e-mail: </w:t>
      </w:r>
      <w:hyperlink r:id="rId5" w:history="1">
        <w:r>
          <w:rPr>
            <w:rStyle w:val="Hipercze"/>
            <w:rFonts w:ascii="Arial" w:hAnsi="Arial" w:cs="Arial"/>
            <w:sz w:val="16"/>
            <w:szCs w:val="16"/>
          </w:rPr>
          <w:t>opl@piib.org.pl</w:t>
        </w:r>
      </w:hyperlink>
      <w:r>
        <w:rPr>
          <w:rFonts w:ascii="Arial" w:hAnsi="Arial" w:cs="Arial"/>
          <w:sz w:val="16"/>
          <w:szCs w:val="16"/>
        </w:rPr>
        <w:t xml:space="preserve"> lub pisemnie na wyżej wskazany adres siedziby administratora.</w:t>
      </w:r>
    </w:p>
    <w:p w14:paraId="59688B45" w14:textId="77777777" w:rsidR="000B3219" w:rsidRDefault="00EB5A5E" w:rsidP="00EB5A5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We wszystkich sprawach z zakresu ochrony danych osobowych może Pani/Pan kontaktować się z wyznaczonym przez administratora Inspektorem Ochrony Danych. Taki kontakt może się odbyć drogą elektroniczną na adres e-mail: </w:t>
      </w:r>
      <w:hyperlink r:id="rId6" w:history="1">
        <w:r w:rsidR="000B3219" w:rsidRPr="00B2378F">
          <w:rPr>
            <w:rStyle w:val="Hipercze"/>
            <w:rFonts w:ascii="Arial" w:hAnsi="Arial" w:cs="Arial"/>
            <w:i/>
            <w:sz w:val="16"/>
            <w:szCs w:val="16"/>
          </w:rPr>
          <w:t>iod@piib.org.pl</w:t>
        </w:r>
      </w:hyperlink>
    </w:p>
    <w:p w14:paraId="66491C60" w14:textId="5B423788" w:rsidR="00C27385" w:rsidRPr="00C27385" w:rsidRDefault="00C27385" w:rsidP="00C27385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95F1D">
        <w:rPr>
          <w:rFonts w:ascii="Arial" w:hAnsi="Arial" w:cs="Arial"/>
          <w:sz w:val="16"/>
          <w:szCs w:val="16"/>
        </w:rPr>
        <w:t xml:space="preserve">Administrator będzie przetwarzał Pani/Pana dane osobowe w celach statutowych, postępowań odwoławczych, jak również </w:t>
      </w:r>
      <w:r>
        <w:rPr>
          <w:rFonts w:ascii="Arial" w:hAnsi="Arial" w:cs="Arial"/>
          <w:sz w:val="16"/>
          <w:szCs w:val="16"/>
        </w:rPr>
        <w:br/>
      </w:r>
      <w:r w:rsidRPr="00C95F1D">
        <w:rPr>
          <w:rFonts w:ascii="Arial" w:hAnsi="Arial" w:cs="Arial"/>
          <w:sz w:val="16"/>
          <w:szCs w:val="16"/>
        </w:rPr>
        <w:t>w celach archiwalnych w związku z ustawą o narodowym zasobie archiwalnym i archiwach z dnia 14 lipca 1983 r. (Dz.U. z 2020 r. poz. 164). W przypadku Pani/Pana braku zgody niemożliwe jest zrealizowanie powyższych celów</w:t>
      </w:r>
      <w:r>
        <w:rPr>
          <w:rFonts w:ascii="Arial" w:hAnsi="Arial" w:cs="Arial"/>
          <w:sz w:val="16"/>
          <w:szCs w:val="16"/>
        </w:rPr>
        <w:t>.</w:t>
      </w:r>
    </w:p>
    <w:p w14:paraId="0F3BE3BB" w14:textId="16593859" w:rsidR="00C27385" w:rsidRDefault="00C27385" w:rsidP="00C273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Obowiązek podania przez Panią/Pana danych osobowych bezpośrednio Pani/Pana dotyczących jest wymogiem ustawowym określonym w przepisach poniżej wskazanych aktów normatywnych w szczególności:</w:t>
      </w:r>
    </w:p>
    <w:p w14:paraId="25392A3C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 xml:space="preserve">ustawie z dnia 7 lipca 1994 r. Prawo budowlane (Dz.U. z 2021 r. poz. 2351 z </w:t>
      </w:r>
      <w:proofErr w:type="spellStart"/>
      <w:r w:rsidRPr="009056D4">
        <w:rPr>
          <w:rFonts w:ascii="Arial" w:hAnsi="Arial" w:cs="Arial"/>
          <w:sz w:val="16"/>
          <w:szCs w:val="20"/>
        </w:rPr>
        <w:t>późn</w:t>
      </w:r>
      <w:proofErr w:type="spellEnd"/>
      <w:r w:rsidRPr="009056D4">
        <w:rPr>
          <w:rFonts w:ascii="Arial" w:hAnsi="Arial" w:cs="Arial"/>
          <w:sz w:val="16"/>
          <w:szCs w:val="20"/>
        </w:rPr>
        <w:t xml:space="preserve">. zm.), </w:t>
      </w:r>
    </w:p>
    <w:p w14:paraId="1D161332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ustawie z dnia 15 grudnia 2000 r. o samorządach zawodowych architektów oraz inżynierów budownictwa (Dz.U. z 2019 r. poz. 1117),</w:t>
      </w:r>
    </w:p>
    <w:p w14:paraId="72EB1F02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 xml:space="preserve">ustawie z dnia 14 czerwca 1960 r. - Kodeks postępowania administracyjnego  (Dz.U. z 2021 r. poz. 735 z </w:t>
      </w:r>
      <w:proofErr w:type="spellStart"/>
      <w:r w:rsidRPr="009056D4">
        <w:rPr>
          <w:rFonts w:ascii="Arial" w:hAnsi="Arial" w:cs="Arial"/>
          <w:sz w:val="16"/>
          <w:szCs w:val="20"/>
        </w:rPr>
        <w:t>późn</w:t>
      </w:r>
      <w:proofErr w:type="spellEnd"/>
      <w:r w:rsidRPr="009056D4">
        <w:rPr>
          <w:rFonts w:ascii="Arial" w:hAnsi="Arial" w:cs="Arial"/>
          <w:sz w:val="16"/>
          <w:szCs w:val="20"/>
        </w:rPr>
        <w:t>. zm.),</w:t>
      </w:r>
    </w:p>
    <w:p w14:paraId="41117242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 xml:space="preserve">ustawie z dnia 20 lipca 2018 r. Prawo o szkolnictwie wyższym i nauce (Dz.U. z 2018 r. poz. 1668 z </w:t>
      </w:r>
      <w:proofErr w:type="spellStart"/>
      <w:r w:rsidRPr="009056D4">
        <w:rPr>
          <w:rFonts w:ascii="Arial" w:hAnsi="Arial" w:cs="Arial"/>
          <w:sz w:val="16"/>
          <w:szCs w:val="20"/>
        </w:rPr>
        <w:t>późn</w:t>
      </w:r>
      <w:proofErr w:type="spellEnd"/>
      <w:r w:rsidRPr="009056D4">
        <w:rPr>
          <w:rFonts w:ascii="Arial" w:hAnsi="Arial" w:cs="Arial"/>
          <w:sz w:val="16"/>
          <w:szCs w:val="20"/>
        </w:rPr>
        <w:t>. zm.),</w:t>
      </w:r>
    </w:p>
    <w:p w14:paraId="5559226B" w14:textId="2F423701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 xml:space="preserve">rozporządzeniu Ministra Inwestycji i Rozwoju z dnia 29 kwietnia 2019 r. w sprawie przygotowania zawodowego </w:t>
      </w:r>
      <w:r>
        <w:rPr>
          <w:rFonts w:ascii="Arial" w:hAnsi="Arial" w:cs="Arial"/>
          <w:sz w:val="16"/>
          <w:szCs w:val="20"/>
        </w:rPr>
        <w:t xml:space="preserve">                           </w:t>
      </w:r>
      <w:r w:rsidRPr="009056D4">
        <w:rPr>
          <w:rFonts w:ascii="Arial" w:hAnsi="Arial" w:cs="Arial"/>
          <w:sz w:val="16"/>
          <w:szCs w:val="20"/>
        </w:rPr>
        <w:t>do wykonywania samodzielnych funkcji technicznych w budownictwie (Dz.U. z 2019 r. poz. 831),</w:t>
      </w:r>
    </w:p>
    <w:p w14:paraId="578A57E8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rozporządzeniu Ministra Infrastruktury i Rozwoju z dnia 23 października 2014 r. w sprawie wzorów i sposobu  prowadzenia w formie elektronicznej centralnych rejestrów osób posiadających uprawnienia budowlane oraz ukaranych z tytułu odpowiedzialności zawodowej w budownictwie (Dz.U. z  2014 r. poz. 1513),</w:t>
      </w:r>
    </w:p>
    <w:p w14:paraId="715B54D7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statucie samorządu zawodowego inżynierów budownictwa,</w:t>
      </w:r>
    </w:p>
    <w:p w14:paraId="57D2BC15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regulaminie Krajowej Rady Polskiej Izby Inżynierów Budownictwa,</w:t>
      </w:r>
    </w:p>
    <w:p w14:paraId="4A8654C2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regulaminie Krajowej Komisji Rewizyjnej Polskiej Izby Inżynierów Budownictwa,</w:t>
      </w:r>
    </w:p>
    <w:p w14:paraId="1E6E7C3B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regulaminie Krajowej Komisji Kwalifikacyjnej Polskiej Izby Inżynierów Budownictwa,</w:t>
      </w:r>
    </w:p>
    <w:p w14:paraId="0FA0B08A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regulaminie Krajowego Sądu Dyscyplinarnego Polskiej Izby Inżynierów Budownictwa,</w:t>
      </w:r>
    </w:p>
    <w:p w14:paraId="22A14E17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regulaminie Krajowego Rzecznika Odpowiedzialności Zawodowej Polskiej Izby Inżynierów Budownictwa,</w:t>
      </w:r>
    </w:p>
    <w:p w14:paraId="213D856D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regulaminie okręgowych rad Polskiej Izby Inżynierów Budownictwa,</w:t>
      </w:r>
    </w:p>
    <w:p w14:paraId="50345B7F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regulaminie okręgowych komisji rewizyjnych Polskiej Izby Inżynierów Budownictwa,</w:t>
      </w:r>
    </w:p>
    <w:p w14:paraId="03A6FA1F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regulaminach okręgowych komisji kwalifikacyjnych Polskiej Izby Inżynierów Budownictwa,</w:t>
      </w:r>
    </w:p>
    <w:p w14:paraId="37D628B7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regulaminie okręgowych sądów dyscyplinarnych Polskiej Izby Inżynierów Budownictwa,</w:t>
      </w:r>
    </w:p>
    <w:p w14:paraId="2DE4C9D3" w14:textId="77777777" w:rsidR="009056D4" w:rsidRPr="009056D4" w:rsidRDefault="009056D4" w:rsidP="009056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20"/>
        </w:rPr>
      </w:pPr>
      <w:r w:rsidRPr="009056D4">
        <w:rPr>
          <w:rFonts w:ascii="Arial" w:hAnsi="Arial" w:cs="Arial"/>
          <w:sz w:val="16"/>
          <w:szCs w:val="20"/>
        </w:rPr>
        <w:t>regulaminie okręgowych rzeczników odpowiedzialności zawodowej Polskiej Izby Inżynierów Budownictwa.</w:t>
      </w:r>
    </w:p>
    <w:p w14:paraId="7B7A748D" w14:textId="77777777" w:rsidR="00C27385" w:rsidRPr="00C27385" w:rsidRDefault="00C27385" w:rsidP="00C27385">
      <w:pPr>
        <w:pStyle w:val="Akapitzlist"/>
        <w:spacing w:after="0"/>
        <w:jc w:val="both"/>
        <w:rPr>
          <w:rFonts w:ascii="Arial" w:hAnsi="Arial" w:cs="Arial"/>
          <w:sz w:val="16"/>
          <w:szCs w:val="20"/>
        </w:rPr>
      </w:pPr>
    </w:p>
    <w:p w14:paraId="605295AE" w14:textId="77D35CEF" w:rsidR="00C27385" w:rsidRDefault="00C27385" w:rsidP="00C27385">
      <w:pPr>
        <w:jc w:val="both"/>
        <w:rPr>
          <w:rFonts w:ascii="Arial" w:hAnsi="Arial" w:cs="Arial"/>
          <w:sz w:val="16"/>
          <w:szCs w:val="16"/>
        </w:rPr>
      </w:pPr>
      <w:r w:rsidRPr="00C95F1D">
        <w:rPr>
          <w:rFonts w:ascii="Arial" w:hAnsi="Arial" w:cs="Arial"/>
          <w:sz w:val="16"/>
          <w:szCs w:val="16"/>
        </w:rPr>
        <w:t xml:space="preserve">Pani/Pana dane osobowe będą przechowywane do momentu wygaśnięcia obowiązku przechowywania danych wynikającego </w:t>
      </w:r>
      <w:r>
        <w:rPr>
          <w:rFonts w:ascii="Arial" w:hAnsi="Arial" w:cs="Arial"/>
          <w:sz w:val="16"/>
          <w:szCs w:val="16"/>
        </w:rPr>
        <w:br/>
      </w:r>
      <w:r w:rsidRPr="00C95F1D">
        <w:rPr>
          <w:rFonts w:ascii="Arial" w:hAnsi="Arial" w:cs="Arial"/>
          <w:sz w:val="16"/>
          <w:szCs w:val="16"/>
        </w:rPr>
        <w:t>z przepisów prawa, w szczególności obowiązku przechowywania dokumentów wynikającego z ustawy o narodowym zasobie archiwalnym i archiwach z dnia 14 lipca 1983 r. (Dz.U. z 2020 r. poz. 164).</w:t>
      </w:r>
    </w:p>
    <w:p w14:paraId="37643DB2" w14:textId="77777777" w:rsidR="00EB5A5E" w:rsidRDefault="00EB5A5E" w:rsidP="00EB5A5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Pani/Pana dane osobowe mogą być udostępnione podmiotom i organom upoważnionym do przetwarzania tych danych </w:t>
      </w:r>
      <w:r w:rsidR="000B3219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na podstawie przepisów prawa, a także na podstawie zawartych przez administratora umów,</w:t>
      </w:r>
    </w:p>
    <w:p w14:paraId="1B9FA05F" w14:textId="77777777" w:rsidR="00EB5A5E" w:rsidRPr="00EB5A5E" w:rsidRDefault="00EB5A5E" w:rsidP="00EB5A5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Pani/Pana dane osobowe mogą być </w:t>
      </w:r>
      <w:r>
        <w:rPr>
          <w:rFonts w:ascii="Arial" w:hAnsi="Arial" w:cs="Arial"/>
          <w:i/>
          <w:sz w:val="16"/>
          <w:szCs w:val="16"/>
        </w:rPr>
        <w:t xml:space="preserve">przekazywane podmiotom przetwarzającym dane osobowe na zlecenie administratora: dostawcom usług IT, podmiotom wyceniającym szkody, </w:t>
      </w:r>
      <w:r>
        <w:rPr>
          <w:rFonts w:ascii="Arial" w:hAnsi="Arial" w:cs="Arial"/>
          <w:sz w:val="16"/>
          <w:szCs w:val="16"/>
        </w:rPr>
        <w:t xml:space="preserve">przy czym takie podmioty przetwarzają dane na podstawie umowy </w:t>
      </w:r>
      <w:r>
        <w:rPr>
          <w:rFonts w:ascii="Arial" w:hAnsi="Arial" w:cs="Arial"/>
          <w:sz w:val="16"/>
          <w:szCs w:val="16"/>
        </w:rPr>
        <w:br/>
        <w:t>z administratorem i wyłącznie zgodnie z poleceniami administratora.</w:t>
      </w:r>
    </w:p>
    <w:p w14:paraId="55D813A8" w14:textId="77777777" w:rsidR="00EB5A5E" w:rsidRDefault="00EB5A5E" w:rsidP="00EB5A5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 Pani/Pan:</w:t>
      </w:r>
    </w:p>
    <w:p w14:paraId="5D77083E" w14:textId="77777777" w:rsidR="00EB5A5E" w:rsidRDefault="00EB5A5E" w:rsidP="00EB5A5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3A842829" w14:textId="77777777" w:rsidR="00EB5A5E" w:rsidRDefault="00EB5A5E" w:rsidP="00EB5A5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16 RODO prawo do sprostowania Pani/Pana danych osobowych;</w:t>
      </w:r>
    </w:p>
    <w:p w14:paraId="7B058D79" w14:textId="77777777" w:rsidR="00EB5A5E" w:rsidRDefault="00EB5A5E" w:rsidP="00EB5A5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18 RODO prawo żądania od administratora ograniczenia przetwarzania danych osobowych </w:t>
      </w:r>
      <w:r>
        <w:rPr>
          <w:rFonts w:ascii="Arial" w:hAnsi="Arial" w:cs="Arial"/>
          <w:sz w:val="16"/>
          <w:szCs w:val="16"/>
        </w:rPr>
        <w:br/>
        <w:t xml:space="preserve">z zastrzeżeniem przypadków, o których mowa w art. 18 ust. 2 RODO </w:t>
      </w: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;  </w:t>
      </w:r>
    </w:p>
    <w:p w14:paraId="1F116055" w14:textId="77777777" w:rsidR="00EB5A5E" w:rsidRDefault="00EB5A5E" w:rsidP="00EB5A5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wniesienia skargi do Prezesa Urzędu Ochrony Danych Osobowych, gdy uzna Pani/Pan, że przetwarzanie danych osobowych Pani/Pana dotyczących narusza przepisy RODO;</w:t>
      </w:r>
    </w:p>
    <w:p w14:paraId="78A95CA4" w14:textId="77777777" w:rsidR="00EB5A5E" w:rsidRDefault="00EB5A5E" w:rsidP="00EB5A5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przysługuje Pani/Panu:</w:t>
      </w:r>
    </w:p>
    <w:p w14:paraId="1453EF86" w14:textId="77777777" w:rsidR="00EB5A5E" w:rsidRDefault="00EB5A5E" w:rsidP="00EB5A5E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14:paraId="7318A98A" w14:textId="77777777" w:rsidR="00EB5A5E" w:rsidRDefault="00EB5A5E" w:rsidP="00EB5A5E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14:paraId="142D0660" w14:textId="77777777" w:rsidR="00EB5A5E" w:rsidRDefault="00EB5A5E" w:rsidP="00EB5A5E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1E5A5271" w14:textId="77777777" w:rsidR="00EB5A5E" w:rsidRPr="00EB5A5E" w:rsidRDefault="00EB5A5E" w:rsidP="00EB5A5E">
      <w:pPr>
        <w:spacing w:after="0"/>
        <w:ind w:left="1146"/>
        <w:jc w:val="both"/>
        <w:rPr>
          <w:rFonts w:ascii="Arial" w:hAnsi="Arial" w:cs="Arial"/>
          <w:b/>
          <w:sz w:val="16"/>
          <w:szCs w:val="16"/>
        </w:rPr>
      </w:pPr>
    </w:p>
    <w:p w14:paraId="0A196A0F" w14:textId="77777777" w:rsidR="00EB5A5E" w:rsidRPr="009C0C98" w:rsidRDefault="00EB5A5E" w:rsidP="009C0C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16"/>
          <w:szCs w:val="16"/>
        </w:rPr>
        <w:t>Wyjaśnienie:</w:t>
      </w:r>
      <w:r>
        <w:rPr>
          <w:rFonts w:ascii="Arial" w:hAnsi="Arial" w:cs="Arial"/>
          <w:i/>
          <w:iCs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0C066CFC" w14:textId="77777777" w:rsidR="00C86735" w:rsidRDefault="00C86735" w:rsidP="00EB5A5E">
      <w:pPr>
        <w:pStyle w:val="Akapitzlist"/>
        <w:spacing w:line="240" w:lineRule="auto"/>
        <w:ind w:left="0"/>
      </w:pPr>
      <w:r>
        <w:t>…………………………………………… dnia, …………………………                          ………………………………………………….</w:t>
      </w:r>
    </w:p>
    <w:p w14:paraId="6D8FC77A" w14:textId="77777777" w:rsidR="00EF1E0A" w:rsidRPr="00EB5A5E" w:rsidRDefault="00C86735" w:rsidP="00EB5A5E">
      <w:pPr>
        <w:pStyle w:val="Akapitzlist"/>
        <w:spacing w:line="240" w:lineRule="auto"/>
        <w:ind w:left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A5E">
        <w:rPr>
          <w:szCs w:val="20"/>
        </w:rPr>
        <w:t>(podpis wnioskodawcy)</w:t>
      </w:r>
    </w:p>
    <w:sectPr w:rsidR="00EF1E0A" w:rsidRPr="00EB5A5E" w:rsidSect="00EB5A5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773"/>
    <w:multiLevelType w:val="hybridMultilevel"/>
    <w:tmpl w:val="B42A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7F1005"/>
    <w:multiLevelType w:val="hybridMultilevel"/>
    <w:tmpl w:val="999ED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1354C"/>
    <w:multiLevelType w:val="hybridMultilevel"/>
    <w:tmpl w:val="AF3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97804">
    <w:abstractNumId w:val="0"/>
  </w:num>
  <w:num w:numId="2" w16cid:durableId="2051950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7655807">
    <w:abstractNumId w:val="2"/>
  </w:num>
  <w:num w:numId="4" w16cid:durableId="1609704417">
    <w:abstractNumId w:val="1"/>
  </w:num>
  <w:num w:numId="5" w16cid:durableId="381560568">
    <w:abstractNumId w:val="3"/>
  </w:num>
  <w:num w:numId="6" w16cid:durableId="47921950">
    <w:abstractNumId w:val="5"/>
  </w:num>
  <w:num w:numId="7" w16cid:durableId="1177036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69"/>
    <w:rsid w:val="000650C6"/>
    <w:rsid w:val="000B3219"/>
    <w:rsid w:val="00315A1D"/>
    <w:rsid w:val="003238FC"/>
    <w:rsid w:val="0040141C"/>
    <w:rsid w:val="00457B94"/>
    <w:rsid w:val="00502C69"/>
    <w:rsid w:val="00625579"/>
    <w:rsid w:val="006A1264"/>
    <w:rsid w:val="007173F0"/>
    <w:rsid w:val="009056D4"/>
    <w:rsid w:val="009C0C98"/>
    <w:rsid w:val="00A31000"/>
    <w:rsid w:val="00B74B0D"/>
    <w:rsid w:val="00C01015"/>
    <w:rsid w:val="00C27385"/>
    <w:rsid w:val="00C86735"/>
    <w:rsid w:val="00CE78D3"/>
    <w:rsid w:val="00DD4830"/>
    <w:rsid w:val="00DE52A6"/>
    <w:rsid w:val="00E63E85"/>
    <w:rsid w:val="00EA3CDB"/>
    <w:rsid w:val="00EB5A5E"/>
    <w:rsid w:val="00EF0C92"/>
    <w:rsid w:val="00EF1E0A"/>
    <w:rsid w:val="00F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76D0"/>
  <w15:docId w15:val="{EA5C48B8-90B8-4D41-9210-EA643A5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C69"/>
    <w:pPr>
      <w:ind w:left="720"/>
      <w:contextualSpacing/>
    </w:pPr>
  </w:style>
  <w:style w:type="character" w:styleId="Hipercze">
    <w:name w:val="Hyperlink"/>
    <w:rsid w:val="00C8673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67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735"/>
    <w:rPr>
      <w:rFonts w:ascii="Times New Roman" w:eastAsia="Times New Roman" w:hAnsi="Times New Roman" w:cs="Times New Roman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ib.org.pl" TargetMode="External"/><Relationship Id="rId5" Type="http://schemas.openxmlformats.org/officeDocument/2006/relationships/hyperlink" Target="mailto:opl@piib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Kliś</dc:creator>
  <cp:lastModifiedBy>Renata Kicuła</cp:lastModifiedBy>
  <cp:revision>5</cp:revision>
  <cp:lastPrinted>2016-01-26T09:21:00Z</cp:lastPrinted>
  <dcterms:created xsi:type="dcterms:W3CDTF">2020-10-21T10:05:00Z</dcterms:created>
  <dcterms:modified xsi:type="dcterms:W3CDTF">2022-07-14T10:25:00Z</dcterms:modified>
</cp:coreProperties>
</file>